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7D25" w14:textId="248A1F2B" w:rsidR="00054ED2" w:rsidRPr="00054ED2" w:rsidRDefault="00054ED2" w:rsidP="00054ED2">
      <w:pPr>
        <w:rPr>
          <w:rFonts w:ascii="Times New Roman" w:eastAsia="Times New Roman" w:hAnsi="Times New Roman" w:cs="Times New Roman"/>
          <w:lang w:eastAsia="es-ES_tradnl"/>
        </w:rPr>
      </w:pPr>
      <w:r w:rsidRPr="00054ED2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5E0B8236" wp14:editId="1FB7142B">
            <wp:simplePos x="0" y="0"/>
            <wp:positionH relativeFrom="column">
              <wp:posOffset>3798474</wp:posOffset>
            </wp:positionH>
            <wp:positionV relativeFrom="paragraph">
              <wp:posOffset>-161220</wp:posOffset>
            </wp:positionV>
            <wp:extent cx="1371600" cy="444500"/>
            <wp:effectExtent l="0" t="0" r="0" b="0"/>
            <wp:wrapNone/>
            <wp:docPr id="3" name="Imagen 3" descr="page11image36406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1image364067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54ED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"/var/folders/9j/8g34by6s0_j4djzjthlppybm0000gn/T/com.microsoft.Word/WebArchiveCopyPasteTempFiles/page11image342358192" \* MERGEFORMATINET </w:instrText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54ED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32711A04" wp14:editId="20B4AD1D">
            <wp:extent cx="1828800" cy="469900"/>
            <wp:effectExtent l="0" t="0" r="0" b="0"/>
            <wp:docPr id="4" name="Imagen 4" descr="page11image34235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3423581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54ED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"/var/folders/9j/8g34by6s0_j4djzjthlppybm0000gn/T/com.microsoft.Word/WebArchiveCopyPasteTempFiles/page11image364067904" \* MERGEFORMATINET </w:instrText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0EE0CF1C" w14:textId="77777777" w:rsidR="00054ED2" w:rsidRPr="00054ED2" w:rsidRDefault="00054ED2" w:rsidP="00054ED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054ED2">
        <w:rPr>
          <w:rFonts w:ascii="CIDFont+F1" w:eastAsia="Times New Roman" w:hAnsi="CIDFont+F1" w:cs="Times New Roman"/>
          <w:lang w:eastAsia="es-ES_tradnl"/>
        </w:rPr>
        <w:t xml:space="preserve">ANEXO </w:t>
      </w:r>
    </w:p>
    <w:p w14:paraId="61761067" w14:textId="61DA8278" w:rsidR="00054ED2" w:rsidRPr="00054ED2" w:rsidRDefault="00054ED2" w:rsidP="00054ED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p w14:paraId="6C40B90E" w14:textId="77777777" w:rsidR="00054ED2" w:rsidRDefault="00054ED2" w:rsidP="00054E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es-ES_tradnl"/>
        </w:rPr>
      </w:pPr>
      <w:r w:rsidRPr="00054ED2">
        <w:rPr>
          <w:rFonts w:ascii="CIDFont+F3" w:eastAsia="Times New Roman" w:hAnsi="CIDFont+F3" w:cs="Times New Roman"/>
          <w:u w:val="single"/>
          <w:lang w:eastAsia="es-ES_tradnl"/>
        </w:rPr>
        <w:t>MODELO DE CERTIFICADO</w:t>
      </w:r>
    </w:p>
    <w:p w14:paraId="2EC4F08A" w14:textId="0AB5B791" w:rsidR="00054ED2" w:rsidRPr="00054ED2" w:rsidRDefault="00054ED2" w:rsidP="00054E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D./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Dna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. ___________________</w:t>
      </w:r>
      <w:r w:rsidR="008817EE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____, na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súa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calidade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___</w:t>
      </w:r>
      <w:r w:rsidR="008817EE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________ do Club ________</w:t>
      </w:r>
      <w:r w:rsidR="008817EE">
        <w:rPr>
          <w:rFonts w:ascii="CIDFont+F1" w:eastAsia="Times New Roman" w:hAnsi="CIDFont+F1" w:cs="Times New Roman"/>
          <w:sz w:val="20"/>
          <w:szCs w:val="20"/>
          <w:lang w:eastAsia="es-ES_tradnl"/>
        </w:rPr>
        <w:t>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_____ con domicilio na ____</w:t>
      </w:r>
      <w:r w:rsidR="008817EE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__________, C.P. ____ de _______ </w:t>
      </w:r>
    </w:p>
    <w:p w14:paraId="544CADA1" w14:textId="0A083378" w:rsidR="00054ED2" w:rsidRPr="00054ED2" w:rsidRDefault="00054ED2" w:rsidP="00054E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CERTIFICA</w:t>
      </w:r>
    </w:p>
    <w:p w14:paraId="1CADEEFA" w14:textId="77777777" w:rsidR="00054ED2" w:rsidRPr="00054ED2" w:rsidRDefault="00054ED2" w:rsidP="00054ED2">
      <w:pPr>
        <w:numPr>
          <w:ilvl w:val="0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Que D./</w:t>
      </w:r>
      <w:proofErr w:type="spellStart"/>
      <w:proofErr w:type="gram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Dna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._</w:t>
      </w:r>
      <w:proofErr w:type="gram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_______ ten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licenza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federativa de __________en vigor para 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tempada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____/____. </w:t>
      </w:r>
    </w:p>
    <w:p w14:paraId="57B5BF77" w14:textId="05F9F916" w:rsidR="00054ED2" w:rsidRPr="00054ED2" w:rsidRDefault="00054ED2" w:rsidP="00054ED2">
      <w:pPr>
        <w:numPr>
          <w:ilvl w:val="0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Que para os efectos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xustificar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aplicación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excepción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prevista punto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primeiro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un do Decreto 5/2021, do 19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xaneiro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e coa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limitación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liberdade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circulación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das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persoas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en horario nocturno do punto cinco do Decreto 3/2021, do 13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xaneiro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polo que se modifica o Decreto 202/2020, do 3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decembro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do presidente da Xunta de Galicia, polo que se adoptan medidas no territorio da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Comunidade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Autónoma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Galicia para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facer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fronte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á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crise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sanitaria, na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condición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autoridade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competente delegada no marco do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disposto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polo Real decreto 926/2020, do 25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outubro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polo que se declara o estado de alarma para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conter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propagación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infeccións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causadas polo SARS-CoV-2,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faise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constar que D./Dna.......................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......................................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: </w:t>
      </w:r>
    </w:p>
    <w:p w14:paraId="727F1F7B" w14:textId="77777777" w:rsidR="00054ED2" w:rsidRPr="00054ED2" w:rsidRDefault="00054ED2" w:rsidP="00054ED2">
      <w:pPr>
        <w:numPr>
          <w:ilvl w:val="1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Pertence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á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categoría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(MÁRQUESE O SUPOSTO QUE PROCEDA): </w:t>
      </w:r>
    </w:p>
    <w:p w14:paraId="11E79711" w14:textId="6B232224" w:rsidR="00054ED2" w:rsidRPr="00054ED2" w:rsidRDefault="00054ED2" w:rsidP="00054ED2">
      <w:pPr>
        <w:spacing w:before="100" w:beforeAutospacing="1" w:after="100" w:afterAutospacing="1"/>
        <w:ind w:left="144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>
        <w:rPr>
          <w:rFonts w:ascii="CIDFont+F1" w:eastAsia="Times New Roman" w:hAnsi="CIDFont+F1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083E" wp14:editId="69560C5C">
                <wp:simplePos x="0" y="0"/>
                <wp:positionH relativeFrom="column">
                  <wp:posOffset>410462</wp:posOffset>
                </wp:positionH>
                <wp:positionV relativeFrom="paragraph">
                  <wp:posOffset>29802</wp:posOffset>
                </wp:positionV>
                <wp:extent cx="325677" cy="156575"/>
                <wp:effectExtent l="0" t="0" r="17780" b="88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77" cy="15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C173D" id="Rectángulo 5" o:spid="_x0000_s1026" style="position:absolute;margin-left:32.3pt;margin-top:2.35pt;width:25.6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" fillcolor="white [3201]" strokecolor="black [3213]" strokeweight="1pt"/>
            </w:pict>
          </mc:Fallback>
        </mc:AlternateConten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A. Deportista federado </w:t>
      </w:r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participante en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ámbito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estatal 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con calendario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aprobado para 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tempada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2020/2021. </w:t>
      </w:r>
    </w:p>
    <w:p w14:paraId="58DA27AF" w14:textId="77777777" w:rsidR="00054ED2" w:rsidRDefault="00054ED2" w:rsidP="00054ED2">
      <w:pPr>
        <w:spacing w:before="100" w:beforeAutospacing="1" w:after="100" w:afterAutospacing="1"/>
        <w:ind w:left="144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>
        <w:rPr>
          <w:rFonts w:ascii="CIDFont+F1" w:eastAsia="Times New Roman" w:hAnsi="CIDFont+F1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6BF6A" wp14:editId="5C97D9AC">
                <wp:simplePos x="0" y="0"/>
                <wp:positionH relativeFrom="column">
                  <wp:posOffset>412297</wp:posOffset>
                </wp:positionH>
                <wp:positionV relativeFrom="paragraph">
                  <wp:posOffset>12883</wp:posOffset>
                </wp:positionV>
                <wp:extent cx="325677" cy="156575"/>
                <wp:effectExtent l="0" t="0" r="17780" b="88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77" cy="15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077BB" id="Rectángulo 6" o:spid="_x0000_s1026" style="position:absolute;margin-left:32.45pt;margin-top:1pt;width:25.6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" fillcolor="white [3201]" strokecolor="black [3213]" strokeweight="1pt"/>
            </w:pict>
          </mc:Fallback>
        </mc:AlternateConten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C.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Técnico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adestrador dos deportistas anteriores.</w:t>
      </w:r>
    </w:p>
    <w:p w14:paraId="7C9B1182" w14:textId="443153D8" w:rsidR="00054ED2" w:rsidRPr="00054ED2" w:rsidRDefault="00054ED2" w:rsidP="00054ED2">
      <w:pPr>
        <w:spacing w:before="100" w:beforeAutospacing="1" w:after="100" w:afterAutospacing="1"/>
        <w:ind w:left="144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>
        <w:rPr>
          <w:rFonts w:ascii="CIDFont+F1" w:eastAsia="Times New Roman" w:hAnsi="CIDFont+F1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5532" wp14:editId="10566E71">
                <wp:simplePos x="0" y="0"/>
                <wp:positionH relativeFrom="column">
                  <wp:posOffset>413159</wp:posOffset>
                </wp:positionH>
                <wp:positionV relativeFrom="paragraph">
                  <wp:posOffset>124260</wp:posOffset>
                </wp:positionV>
                <wp:extent cx="325677" cy="156575"/>
                <wp:effectExtent l="0" t="0" r="17780" b="88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77" cy="15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EE4FB" id="Rectángulo 7" o:spid="_x0000_s1026" style="position:absolute;margin-left:32.55pt;margin-top:9.8pt;width:25.65pt;height:1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" fillcolor="white [3201]" strokecolor="black [3213]" strokeweight="1pt"/>
            </w:pict>
          </mc:Fallback>
        </mc:AlternateConten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br/>
        <w:t xml:space="preserve">C. Sparring de deportista de alto nivel, deportista de alto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rendemento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deportivo,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deportista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incluído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en programas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tecnificación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rendemento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deportivo,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recoñecido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polo Consejo Superior de Deportes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pola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Secretaría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Xeral para o Deporte,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órgano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autonómico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competente. </w:t>
      </w:r>
    </w:p>
    <w:p w14:paraId="63FB9A1E" w14:textId="19065404" w:rsidR="00054ED2" w:rsidRPr="00054ED2" w:rsidRDefault="00054ED2" w:rsidP="00054ED2">
      <w:pPr>
        <w:numPr>
          <w:ilvl w:val="1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Vai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participar no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 celebrar: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br/>
      </w:r>
      <w:r w:rsidRPr="00054ED2">
        <w:rPr>
          <w:rFonts w:ascii="CIDFont+F8" w:eastAsia="Times New Roman" w:hAnsi="CIDFont+F8" w:cs="Times New Roman"/>
          <w:sz w:val="20"/>
          <w:szCs w:val="20"/>
          <w:lang w:eastAsia="es-ES_tradnl"/>
        </w:rPr>
        <w:sym w:font="Symbol" w:char="F0B7"/>
      </w:r>
      <w:r w:rsidRPr="00054ED2">
        <w:rPr>
          <w:rFonts w:ascii="CIDFont+F8" w:eastAsia="Times New Roman" w:hAnsi="CIDFont+F8" w:cs="Times New Roman"/>
          <w:sz w:val="20"/>
          <w:szCs w:val="20"/>
          <w:lang w:eastAsia="es-ES_tradnl"/>
        </w:rPr>
        <w:t xml:space="preserve"> 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Lugar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: ____________________________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br/>
      </w:r>
      <w:r w:rsidRPr="00054ED2">
        <w:rPr>
          <w:rFonts w:ascii="CIDFont+F8" w:eastAsia="Times New Roman" w:hAnsi="CIDFont+F8" w:cs="Times New Roman"/>
          <w:sz w:val="20"/>
          <w:szCs w:val="20"/>
          <w:lang w:eastAsia="es-ES_tradnl"/>
        </w:rPr>
        <w:sym w:font="Symbol" w:char="F0B7"/>
      </w:r>
      <w:r w:rsidRPr="00054ED2">
        <w:rPr>
          <w:rFonts w:ascii="CIDFont+F8" w:eastAsia="Times New Roman" w:hAnsi="CIDFont+F8" w:cs="Times New Roman"/>
          <w:sz w:val="20"/>
          <w:szCs w:val="20"/>
          <w:lang w:eastAsia="es-ES_tradnl"/>
        </w:rPr>
        <w:t xml:space="preserve"> 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Data</w:t>
      </w:r>
      <w:r w:rsidR="00BC65B6">
        <w:rPr>
          <w:rFonts w:ascii="CIDFont+F1" w:eastAsia="Times New Roman" w:hAnsi="CIDFont+F1" w:cs="Times New Roman"/>
          <w:sz w:val="20"/>
          <w:szCs w:val="20"/>
          <w:lang w:eastAsia="es-ES_tradnl"/>
        </w:rPr>
        <w:t>s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e horario</w:t>
      </w:r>
      <w:r w:rsidR="00BC65B6">
        <w:rPr>
          <w:rFonts w:ascii="CIDFont+F1" w:eastAsia="Times New Roman" w:hAnsi="CIDFont+F1" w:cs="Times New Roman"/>
          <w:sz w:val="20"/>
          <w:szCs w:val="20"/>
          <w:lang w:eastAsia="es-ES_tradnl"/>
        </w:rPr>
        <w:t>s</w:t>
      </w: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realización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do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:________________________________ </w:t>
      </w:r>
    </w:p>
    <w:p w14:paraId="46544E55" w14:textId="77777777" w:rsidR="00054ED2" w:rsidRPr="00054ED2" w:rsidRDefault="00054ED2" w:rsidP="00054ED2">
      <w:pPr>
        <w:numPr>
          <w:ilvl w:val="1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O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está vinculado á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incluída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no calendario oficial da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federación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deportiva. </w:t>
      </w:r>
    </w:p>
    <w:p w14:paraId="2B4E0020" w14:textId="77777777" w:rsidR="00054ED2" w:rsidRPr="00054ED2" w:rsidRDefault="00054ED2" w:rsidP="00054ED2">
      <w:pPr>
        <w:numPr>
          <w:ilvl w:val="1"/>
          <w:numId w:val="1"/>
        </w:numPr>
        <w:spacing w:before="100" w:beforeAutospacing="1" w:after="100" w:afterAutospacing="1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O referido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non pode celebrarse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nun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ámbito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territorial </w:t>
      </w:r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que non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exixa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un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desprazamento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afectado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polas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limitacións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á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liberdade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circulación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vixentes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polas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seguintes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proofErr w:type="gramStart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razóns</w:t>
      </w:r>
      <w:proofErr w:type="spell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>:...</w:t>
      </w:r>
      <w:proofErr w:type="gramEnd"/>
      <w:r w:rsidRPr="00054ED2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. </w:t>
      </w:r>
    </w:p>
    <w:p w14:paraId="244C6307" w14:textId="1E1E1543" w:rsidR="00054ED2" w:rsidRDefault="00054ED2" w:rsidP="00054ED2">
      <w:pPr>
        <w:spacing w:before="100" w:beforeAutospacing="1" w:after="100" w:afterAutospacing="1"/>
        <w:ind w:left="720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E para que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asi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́ conste,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aos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efectos oportunos expido 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asino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 presente </w:t>
      </w:r>
      <w:proofErr w:type="spellStart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>certificación</w:t>
      </w:r>
      <w:proofErr w:type="spellEnd"/>
      <w:r w:rsidRPr="00054ED2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en __________a_____de__________2021. </w:t>
      </w:r>
    </w:p>
    <w:p w14:paraId="1DAB016D" w14:textId="77777777" w:rsidR="00054ED2" w:rsidRPr="00054ED2" w:rsidRDefault="00054ED2" w:rsidP="00054ED2">
      <w:pPr>
        <w:spacing w:before="100" w:beforeAutospacing="1" w:after="100" w:afterAutospacing="1"/>
        <w:ind w:left="720"/>
        <w:rPr>
          <w:rFonts w:ascii="CIDFont+F1" w:eastAsia="Times New Roman" w:hAnsi="CIDFont+F1" w:cs="Times New Roman"/>
          <w:sz w:val="20"/>
          <w:szCs w:val="20"/>
          <w:lang w:eastAsia="es-ES_tradnl"/>
        </w:rPr>
      </w:pPr>
    </w:p>
    <w:p w14:paraId="1CD81B23" w14:textId="784FD97D" w:rsidR="00054ED2" w:rsidRPr="008817EE" w:rsidRDefault="00054ED2">
      <w:pPr>
        <w:rPr>
          <w:rFonts w:ascii="Times New Roman" w:eastAsia="Times New Roman" w:hAnsi="Times New Roman" w:cs="Times New Roman"/>
          <w:lang w:eastAsia="es-ES_tradnl"/>
        </w:rPr>
      </w:pPr>
      <w:r w:rsidRPr="00054ED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54ED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"/var/folders/9j/8g34by6s0_j4djzjthlppybm0000gn/T/com.microsoft.Word/WebArchiveCopyPasteTempFiles/page11image408319280" \* MERGEFORMATINET </w:instrText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54ED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24578FAC" wp14:editId="383D5396">
            <wp:extent cx="1878965" cy="356870"/>
            <wp:effectExtent l="0" t="0" r="635" b="0"/>
            <wp:docPr id="1" name="Imagen 1" descr="page11image40831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1image408319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ED2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sectPr w:rsidR="00054ED2" w:rsidRPr="00881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8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3EA0"/>
    <w:multiLevelType w:val="multilevel"/>
    <w:tmpl w:val="327E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D6C7C"/>
    <w:multiLevelType w:val="multilevel"/>
    <w:tmpl w:val="544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D2"/>
    <w:rsid w:val="00054ED2"/>
    <w:rsid w:val="008817EE"/>
    <w:rsid w:val="00B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EF73"/>
  <w15:chartTrackingRefBased/>
  <w15:docId w15:val="{3BC52660-C640-3F44-8E7B-47CB164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E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a91340</dc:creator>
  <cp:keywords/>
  <dc:description/>
  <cp:lastModifiedBy>a91340</cp:lastModifiedBy>
  <cp:revision>3</cp:revision>
  <dcterms:created xsi:type="dcterms:W3CDTF">2021-01-21T18:17:00Z</dcterms:created>
  <dcterms:modified xsi:type="dcterms:W3CDTF">2021-01-21T18:39:00Z</dcterms:modified>
</cp:coreProperties>
</file>